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5</w:t>
      </w:r>
    </w:p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ascii="仿宋" w:hAnsi="仿宋" w:eastAsia="仿宋"/>
          <w:b/>
          <w:sz w:val="32"/>
          <w:szCs w:val="32"/>
        </w:rPr>
        <w:t>20</w:t>
      </w:r>
      <w:r>
        <w:rPr>
          <w:rFonts w:hint="eastAsia" w:ascii="仿宋" w:hAnsi="仿宋" w:eastAsia="仿宋"/>
          <w:b/>
          <w:sz w:val="32"/>
          <w:szCs w:val="32"/>
        </w:rPr>
        <w:t>20</w:t>
      </w:r>
      <w:r>
        <w:rPr>
          <w:rFonts w:ascii="仿宋" w:hAnsi="仿宋" w:eastAsia="仿宋"/>
          <w:b/>
          <w:sz w:val="32"/>
          <w:szCs w:val="32"/>
        </w:rPr>
        <w:t xml:space="preserve"> 年</w:t>
      </w:r>
      <w:r>
        <w:rPr>
          <w:rFonts w:hint="eastAsia" w:ascii="仿宋" w:hAnsi="仿宋" w:eastAsia="仿宋"/>
          <w:b/>
          <w:sz w:val="32"/>
          <w:szCs w:val="32"/>
        </w:rPr>
        <w:t>开放教育</w:t>
      </w:r>
      <w:r>
        <w:rPr>
          <w:rFonts w:ascii="仿宋" w:hAnsi="仿宋" w:eastAsia="仿宋"/>
          <w:b/>
          <w:sz w:val="32"/>
          <w:szCs w:val="32"/>
        </w:rPr>
        <w:t>综合教学检查自</w:t>
      </w:r>
      <w:r>
        <w:rPr>
          <w:rFonts w:hint="eastAsia" w:ascii="仿宋" w:hAnsi="仿宋" w:eastAsia="仿宋"/>
          <w:b/>
          <w:sz w:val="32"/>
          <w:szCs w:val="32"/>
        </w:rPr>
        <w:t>检</w:t>
      </w:r>
      <w:r>
        <w:rPr>
          <w:rFonts w:ascii="仿宋" w:hAnsi="仿宋" w:eastAsia="仿宋"/>
          <w:b/>
          <w:sz w:val="32"/>
          <w:szCs w:val="32"/>
        </w:rPr>
        <w:t>报告体例</w:t>
      </w:r>
    </w:p>
    <w:bookmarkEnd w:id="0"/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一、教学检查组织实施情况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包括此次教学检查的方案制定、自</w:t>
      </w:r>
      <w:r>
        <w:rPr>
          <w:rFonts w:hint="eastAsia" w:ascii="仿宋" w:hAnsi="仿宋" w:eastAsia="仿宋"/>
          <w:sz w:val="28"/>
          <w:szCs w:val="28"/>
        </w:rPr>
        <w:t>检</w:t>
      </w:r>
      <w:r>
        <w:rPr>
          <w:rFonts w:ascii="仿宋" w:hAnsi="仿宋" w:eastAsia="仿宋"/>
          <w:sz w:val="28"/>
          <w:szCs w:val="28"/>
        </w:rPr>
        <w:t>组织机构、自</w:t>
      </w:r>
      <w:r>
        <w:rPr>
          <w:rFonts w:hint="eastAsia" w:ascii="仿宋" w:hAnsi="仿宋" w:eastAsia="仿宋"/>
          <w:sz w:val="28"/>
          <w:szCs w:val="28"/>
        </w:rPr>
        <w:t>检</w:t>
      </w:r>
      <w:r>
        <w:rPr>
          <w:rFonts w:ascii="仿宋" w:hAnsi="仿宋" w:eastAsia="仿宋"/>
          <w:sz w:val="28"/>
          <w:szCs w:val="28"/>
        </w:rPr>
        <w:t>工作步骤等情况。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二、自</w:t>
      </w:r>
      <w:r>
        <w:rPr>
          <w:rFonts w:hint="eastAsia" w:ascii="仿宋" w:hAnsi="仿宋" w:eastAsia="仿宋"/>
          <w:sz w:val="28"/>
          <w:szCs w:val="28"/>
        </w:rPr>
        <w:t>检</w:t>
      </w:r>
      <w:r>
        <w:rPr>
          <w:rFonts w:ascii="仿宋" w:hAnsi="仿宋" w:eastAsia="仿宋"/>
          <w:sz w:val="28"/>
          <w:szCs w:val="28"/>
        </w:rPr>
        <w:t>结果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（一）2019年教学检查发现问题的整改情况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1.自检发现问题的整改情况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2.实地抽查专家组对本单位提出问题的整改情况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</w:rPr>
        <w:t>二</w:t>
      </w:r>
      <w:r>
        <w:rPr>
          <w:rFonts w:ascii="仿宋" w:hAnsi="仿宋" w:eastAsia="仿宋"/>
          <w:sz w:val="28"/>
          <w:szCs w:val="28"/>
        </w:rPr>
        <w:t>）教学组织与落实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</w:rPr>
        <w:t>落实开放教育“创优提质”战略的举措、案例、效果等。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2.落实</w:t>
      </w:r>
      <w:r>
        <w:rPr>
          <w:rFonts w:ascii="仿宋" w:hAnsi="仿宋" w:eastAsia="仿宋"/>
          <w:sz w:val="28"/>
          <w:szCs w:val="28"/>
        </w:rPr>
        <w:t>思想政治教育</w:t>
      </w:r>
      <w:r>
        <w:rPr>
          <w:rFonts w:hint="eastAsia" w:ascii="仿宋" w:hAnsi="仿宋" w:eastAsia="仿宋"/>
          <w:sz w:val="28"/>
          <w:szCs w:val="28"/>
        </w:rPr>
        <w:t>和意识形态</w:t>
      </w:r>
      <w:r>
        <w:rPr>
          <w:rFonts w:ascii="仿宋" w:hAnsi="仿宋" w:eastAsia="仿宋"/>
          <w:sz w:val="28"/>
          <w:szCs w:val="28"/>
        </w:rPr>
        <w:t>工作</w:t>
      </w:r>
      <w:r>
        <w:rPr>
          <w:rFonts w:hint="eastAsia" w:ascii="仿宋" w:hAnsi="仿宋" w:eastAsia="仿宋"/>
          <w:sz w:val="28"/>
          <w:szCs w:val="28"/>
        </w:rPr>
        <w:t>要求的举措和效果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 xml:space="preserve"> 网上教学工作进展与成效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（1）网上教学开展及相关制度建设情况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（2）思政课网上教学情况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</w:rPr>
        <w:t>三</w:t>
      </w:r>
      <w:r>
        <w:rPr>
          <w:rFonts w:ascii="仿宋" w:hAnsi="仿宋" w:eastAsia="仿宋"/>
          <w:sz w:val="28"/>
          <w:szCs w:val="28"/>
        </w:rPr>
        <w:t>）教学管理与考核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</w:rPr>
        <w:t>落实治理招生乱象的举措及效果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落实“治考”乱象的举措及效果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3.落实“治学”乱象的举措及效果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</w:rPr>
        <w:t>四</w:t>
      </w:r>
      <w:r>
        <w:rPr>
          <w:rFonts w:ascii="仿宋" w:hAnsi="仿宋" w:eastAsia="仿宋"/>
          <w:sz w:val="28"/>
          <w:szCs w:val="28"/>
        </w:rPr>
        <w:t>）资源配置与使用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</w:rPr>
        <w:t>文字教材的配置、应用情况及服务管理情况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网上学习资源使用情况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三、经验及问题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对照检查内容总结工作经验，梳理存在的问题与不足，分析问题背后的原因，并说明针对问题拟采取的整改措施。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四、意见与建议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对进一步深化教育教学改革，提升人才培养质量，共同促进</w:t>
      </w:r>
      <w:r>
        <w:rPr>
          <w:rFonts w:hint="eastAsia" w:ascii="仿宋" w:hAnsi="仿宋" w:eastAsia="仿宋"/>
          <w:sz w:val="28"/>
          <w:szCs w:val="28"/>
        </w:rPr>
        <w:t>国家开放大学湖北分部</w:t>
      </w:r>
      <w:r>
        <w:rPr>
          <w:rFonts w:ascii="仿宋" w:hAnsi="仿宋" w:eastAsia="仿宋"/>
          <w:sz w:val="28"/>
          <w:szCs w:val="28"/>
        </w:rPr>
        <w:t>开放</w:t>
      </w:r>
      <w:r>
        <w:rPr>
          <w:rFonts w:hint="eastAsia" w:ascii="仿宋" w:hAnsi="仿宋" w:eastAsia="仿宋"/>
          <w:sz w:val="28"/>
          <w:szCs w:val="28"/>
        </w:rPr>
        <w:t>教育高质量发展</w:t>
      </w:r>
      <w:r>
        <w:rPr>
          <w:rFonts w:ascii="仿宋" w:hAnsi="仿宋" w:eastAsia="仿宋"/>
          <w:sz w:val="28"/>
          <w:szCs w:val="28"/>
        </w:rPr>
        <w:t xml:space="preserve">的意见、建议。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3090"/>
    <w:rsid w:val="00015CB4"/>
    <w:rsid w:val="00016C56"/>
    <w:rsid w:val="00036774"/>
    <w:rsid w:val="000C49C0"/>
    <w:rsid w:val="000E4C41"/>
    <w:rsid w:val="0018415E"/>
    <w:rsid w:val="001C32BE"/>
    <w:rsid w:val="001C64F3"/>
    <w:rsid w:val="001D3A24"/>
    <w:rsid w:val="00201A34"/>
    <w:rsid w:val="00202A80"/>
    <w:rsid w:val="00220FFF"/>
    <w:rsid w:val="00274248"/>
    <w:rsid w:val="0028304A"/>
    <w:rsid w:val="00290CC3"/>
    <w:rsid w:val="002D3935"/>
    <w:rsid w:val="00301749"/>
    <w:rsid w:val="00302C92"/>
    <w:rsid w:val="00313CC3"/>
    <w:rsid w:val="00322287"/>
    <w:rsid w:val="00322642"/>
    <w:rsid w:val="00324926"/>
    <w:rsid w:val="0035634D"/>
    <w:rsid w:val="00372C58"/>
    <w:rsid w:val="003A1B29"/>
    <w:rsid w:val="003D0321"/>
    <w:rsid w:val="00413BC6"/>
    <w:rsid w:val="00436740"/>
    <w:rsid w:val="00441A15"/>
    <w:rsid w:val="00460AED"/>
    <w:rsid w:val="00460F8C"/>
    <w:rsid w:val="0046320C"/>
    <w:rsid w:val="00465B90"/>
    <w:rsid w:val="00491954"/>
    <w:rsid w:val="004C7071"/>
    <w:rsid w:val="004D30BB"/>
    <w:rsid w:val="004E6465"/>
    <w:rsid w:val="004E7AE1"/>
    <w:rsid w:val="005523A2"/>
    <w:rsid w:val="005A4240"/>
    <w:rsid w:val="005B52B9"/>
    <w:rsid w:val="005C20F9"/>
    <w:rsid w:val="005D2B2B"/>
    <w:rsid w:val="005E2139"/>
    <w:rsid w:val="005F6FF6"/>
    <w:rsid w:val="0064399F"/>
    <w:rsid w:val="006539D2"/>
    <w:rsid w:val="00683297"/>
    <w:rsid w:val="00683AEB"/>
    <w:rsid w:val="00696881"/>
    <w:rsid w:val="006B3005"/>
    <w:rsid w:val="006F1BC4"/>
    <w:rsid w:val="00773090"/>
    <w:rsid w:val="00775B30"/>
    <w:rsid w:val="007863F7"/>
    <w:rsid w:val="00790E07"/>
    <w:rsid w:val="00792530"/>
    <w:rsid w:val="007F5286"/>
    <w:rsid w:val="008219A7"/>
    <w:rsid w:val="00842F72"/>
    <w:rsid w:val="00847404"/>
    <w:rsid w:val="00873203"/>
    <w:rsid w:val="008B4CD0"/>
    <w:rsid w:val="008C329E"/>
    <w:rsid w:val="008C64E4"/>
    <w:rsid w:val="008D6D0B"/>
    <w:rsid w:val="008F0EC0"/>
    <w:rsid w:val="00927D57"/>
    <w:rsid w:val="009443FB"/>
    <w:rsid w:val="009B469E"/>
    <w:rsid w:val="009E3895"/>
    <w:rsid w:val="00A41EFE"/>
    <w:rsid w:val="00A80712"/>
    <w:rsid w:val="00AC32E5"/>
    <w:rsid w:val="00AF175A"/>
    <w:rsid w:val="00B10DB0"/>
    <w:rsid w:val="00B16030"/>
    <w:rsid w:val="00B17A0B"/>
    <w:rsid w:val="00B17A73"/>
    <w:rsid w:val="00B3158E"/>
    <w:rsid w:val="00B447DE"/>
    <w:rsid w:val="00B8233E"/>
    <w:rsid w:val="00BA55B6"/>
    <w:rsid w:val="00BF5AC3"/>
    <w:rsid w:val="00C4116D"/>
    <w:rsid w:val="00C76891"/>
    <w:rsid w:val="00CA1288"/>
    <w:rsid w:val="00CA17B9"/>
    <w:rsid w:val="00CB401B"/>
    <w:rsid w:val="00D12E48"/>
    <w:rsid w:val="00D23FE9"/>
    <w:rsid w:val="00D5170C"/>
    <w:rsid w:val="00D80558"/>
    <w:rsid w:val="00DB4FC8"/>
    <w:rsid w:val="00E17D2F"/>
    <w:rsid w:val="00E21F19"/>
    <w:rsid w:val="00E40669"/>
    <w:rsid w:val="00E73465"/>
    <w:rsid w:val="00EA16C7"/>
    <w:rsid w:val="00ED1AA7"/>
    <w:rsid w:val="00EE0F2B"/>
    <w:rsid w:val="00EF25E7"/>
    <w:rsid w:val="00F5646A"/>
    <w:rsid w:val="00F63218"/>
    <w:rsid w:val="00F751AD"/>
    <w:rsid w:val="00F778DB"/>
    <w:rsid w:val="00F90EC6"/>
    <w:rsid w:val="69CA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72</Words>
  <Characters>411</Characters>
  <Lines>3</Lines>
  <Paragraphs>1</Paragraphs>
  <TotalTime>292</TotalTime>
  <ScaleCrop>false</ScaleCrop>
  <LinksUpToDate>false</LinksUpToDate>
  <CharactersWithSpaces>482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2019-09-10T09:31:00Z</dcterms:created>
  <dc:creator>Administrator</dc:creator>
  <cp:lastModifiedBy>杨凡</cp:lastModifiedBy>
  <cp:lastPrinted>2020-09-11T01:32:00Z</cp:lastPrinted>
  <dcterms:modified xsi:type="dcterms:W3CDTF">2020-09-11T06:18:35Z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